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6B6" w:rsidRDefault="00D066B6" w:rsidP="00D066B6">
      <w:pPr>
        <w:jc w:val="center"/>
        <w:rPr>
          <w:b/>
          <w:sz w:val="32"/>
        </w:rPr>
      </w:pPr>
      <w:r>
        <w:rPr>
          <w:noProof/>
          <w:lang w:eastAsia="en-GB"/>
        </w:rPr>
        <w:drawing>
          <wp:inline distT="0" distB="0" distL="0" distR="0">
            <wp:extent cx="4467225" cy="1404835"/>
            <wp:effectExtent l="0" t="0" r="0" b="5080"/>
            <wp:docPr id="1" name="Picture 1" descr="C:\Users\camillacole\AppData\Local\Microsoft\Windows\Temporary Internet Files\Content.Word\Dubai_lynx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millacole\AppData\Local\Microsoft\Windows\Temporary Internet Files\Content.Word\Dubai_lynx_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24" b="28674"/>
                    <a:stretch/>
                  </pic:blipFill>
                  <pic:spPr bwMode="auto">
                    <a:xfrm>
                      <a:off x="0" y="0"/>
                      <a:ext cx="4472677" cy="140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66B6" w:rsidRDefault="00D066B6" w:rsidP="00D066B6">
      <w:pPr>
        <w:jc w:val="center"/>
        <w:rPr>
          <w:b/>
          <w:sz w:val="32"/>
        </w:rPr>
      </w:pPr>
      <w:bookmarkStart w:id="0" w:name="_GoBack"/>
      <w:bookmarkEnd w:id="0"/>
    </w:p>
    <w:p w:rsidR="00DA0BFE" w:rsidRPr="00D066B6" w:rsidRDefault="00D066B6" w:rsidP="00D066B6">
      <w:pPr>
        <w:jc w:val="center"/>
        <w:rPr>
          <w:b/>
          <w:sz w:val="32"/>
        </w:rPr>
      </w:pPr>
      <w:r w:rsidRPr="00D066B6">
        <w:rPr>
          <w:b/>
          <w:sz w:val="32"/>
        </w:rPr>
        <w:t>DUBAI LYNX SPECIAL AWARDS</w:t>
      </w:r>
    </w:p>
    <w:p w:rsidR="00D066B6" w:rsidRDefault="00D066B6"/>
    <w:p w:rsidR="00D066B6" w:rsidRDefault="00D066B6" w:rsidP="00D066B6">
      <w:pPr>
        <w:rPr>
          <w:b/>
          <w:bCs/>
        </w:rPr>
      </w:pPr>
    </w:p>
    <w:p w:rsidR="00D066B6" w:rsidRDefault="00D066B6" w:rsidP="00D066B6">
      <w:pPr>
        <w:rPr>
          <w:b/>
          <w:bCs/>
        </w:rPr>
      </w:pPr>
      <w:r>
        <w:rPr>
          <w:b/>
          <w:bCs/>
        </w:rPr>
        <w:t>Network of the Year</w:t>
      </w:r>
    </w:p>
    <w:p w:rsidR="00D066B6" w:rsidRDefault="00D066B6" w:rsidP="00D066B6">
      <w:pPr>
        <w:pStyle w:val="ListParagraph"/>
        <w:numPr>
          <w:ilvl w:val="0"/>
          <w:numId w:val="1"/>
        </w:numPr>
      </w:pPr>
      <w:r>
        <w:t>Leo Burnett</w:t>
      </w:r>
    </w:p>
    <w:p w:rsidR="00D066B6" w:rsidRDefault="00D066B6" w:rsidP="00D066B6">
      <w:pPr>
        <w:pStyle w:val="ListParagraph"/>
        <w:numPr>
          <w:ilvl w:val="0"/>
          <w:numId w:val="1"/>
        </w:numPr>
      </w:pPr>
      <w:proofErr w:type="spellStart"/>
      <w:r>
        <w:t>McCannWorldgroup</w:t>
      </w:r>
      <w:proofErr w:type="spellEnd"/>
    </w:p>
    <w:p w:rsidR="00D066B6" w:rsidRDefault="00D066B6" w:rsidP="00D066B6">
      <w:pPr>
        <w:pStyle w:val="ListParagraph"/>
        <w:numPr>
          <w:ilvl w:val="0"/>
          <w:numId w:val="1"/>
        </w:numPr>
      </w:pPr>
      <w:r>
        <w:t>Y&amp;R</w:t>
      </w:r>
    </w:p>
    <w:p w:rsidR="00D066B6" w:rsidRDefault="00D066B6" w:rsidP="00D066B6"/>
    <w:p w:rsidR="00D066B6" w:rsidRDefault="00D066B6" w:rsidP="00D066B6"/>
    <w:p w:rsidR="00D066B6" w:rsidRDefault="00D066B6" w:rsidP="00D066B6">
      <w:pPr>
        <w:rPr>
          <w:b/>
          <w:bCs/>
        </w:rPr>
      </w:pPr>
      <w:r>
        <w:rPr>
          <w:b/>
          <w:bCs/>
        </w:rPr>
        <w:t>Agency of the Year</w:t>
      </w:r>
    </w:p>
    <w:p w:rsidR="00D066B6" w:rsidRDefault="00D066B6" w:rsidP="00D066B6">
      <w:pPr>
        <w:pStyle w:val="ListParagraph"/>
        <w:numPr>
          <w:ilvl w:val="0"/>
          <w:numId w:val="2"/>
        </w:numPr>
      </w:pPr>
      <w:r>
        <w:t>Leo Burnett Beirut</w:t>
      </w:r>
    </w:p>
    <w:p w:rsidR="00D066B6" w:rsidRDefault="00D066B6" w:rsidP="00D066B6">
      <w:pPr>
        <w:pStyle w:val="ListParagraph"/>
        <w:numPr>
          <w:ilvl w:val="0"/>
          <w:numId w:val="2"/>
        </w:numPr>
      </w:pPr>
      <w:r>
        <w:t>FP7/DXB, Dubai</w:t>
      </w:r>
    </w:p>
    <w:p w:rsidR="00D066B6" w:rsidRDefault="00D066B6" w:rsidP="00D066B6">
      <w:pPr>
        <w:pStyle w:val="ListParagraph"/>
        <w:numPr>
          <w:ilvl w:val="0"/>
          <w:numId w:val="2"/>
        </w:numPr>
      </w:pPr>
      <w:r>
        <w:t>Y&amp;R, Dubai</w:t>
      </w:r>
    </w:p>
    <w:p w:rsidR="00D066B6" w:rsidRDefault="00D066B6" w:rsidP="00D066B6"/>
    <w:p w:rsidR="00D066B6" w:rsidRDefault="00D066B6" w:rsidP="00D066B6"/>
    <w:p w:rsidR="00D066B6" w:rsidRDefault="00D066B6" w:rsidP="00D066B6">
      <w:pPr>
        <w:rPr>
          <w:b/>
          <w:bCs/>
        </w:rPr>
      </w:pPr>
      <w:r>
        <w:rPr>
          <w:b/>
          <w:bCs/>
        </w:rPr>
        <w:t>Media Agency of the Year</w:t>
      </w:r>
    </w:p>
    <w:p w:rsidR="00D066B6" w:rsidRDefault="00D066B6" w:rsidP="00D066B6">
      <w:pPr>
        <w:pStyle w:val="ListParagraph"/>
        <w:numPr>
          <w:ilvl w:val="0"/>
          <w:numId w:val="3"/>
        </w:numPr>
      </w:pPr>
      <w:proofErr w:type="spellStart"/>
      <w:r>
        <w:t>Starcom</w:t>
      </w:r>
      <w:proofErr w:type="spellEnd"/>
      <w:r>
        <w:t xml:space="preserve"> </w:t>
      </w:r>
      <w:proofErr w:type="spellStart"/>
      <w:r>
        <w:t>MediaVest</w:t>
      </w:r>
      <w:proofErr w:type="spellEnd"/>
      <w:r>
        <w:t xml:space="preserve"> Group, Dubai</w:t>
      </w:r>
    </w:p>
    <w:p w:rsidR="00D066B6" w:rsidRDefault="00D066B6" w:rsidP="00D066B6">
      <w:pPr>
        <w:pStyle w:val="ListParagraph"/>
        <w:numPr>
          <w:ilvl w:val="0"/>
          <w:numId w:val="3"/>
        </w:numPr>
      </w:pPr>
      <w:r>
        <w:t>UM MENA, Dubai</w:t>
      </w:r>
    </w:p>
    <w:p w:rsidR="00D066B6" w:rsidRDefault="00D066B6" w:rsidP="00D066B6">
      <w:pPr>
        <w:pStyle w:val="ListParagraph"/>
        <w:numPr>
          <w:ilvl w:val="0"/>
          <w:numId w:val="3"/>
        </w:numPr>
      </w:pPr>
      <w:r>
        <w:t>Mediacom MENA, Dubai</w:t>
      </w:r>
    </w:p>
    <w:p w:rsidR="00D066B6" w:rsidRDefault="00D066B6" w:rsidP="00D066B6"/>
    <w:p w:rsidR="00D066B6" w:rsidRDefault="00D066B6" w:rsidP="00D066B6"/>
    <w:p w:rsidR="00D066B6" w:rsidRDefault="00D066B6" w:rsidP="00D066B6">
      <w:pPr>
        <w:rPr>
          <w:b/>
          <w:bCs/>
        </w:rPr>
      </w:pPr>
      <w:r>
        <w:rPr>
          <w:b/>
          <w:bCs/>
        </w:rPr>
        <w:t>Independent Agency of the Year</w:t>
      </w:r>
    </w:p>
    <w:p w:rsidR="00D066B6" w:rsidRDefault="00D066B6" w:rsidP="00D066B6">
      <w:pPr>
        <w:pStyle w:val="ListParagraph"/>
        <w:numPr>
          <w:ilvl w:val="0"/>
          <w:numId w:val="4"/>
        </w:numPr>
      </w:pPr>
      <w:proofErr w:type="spellStart"/>
      <w:r>
        <w:t>Republique</w:t>
      </w:r>
      <w:proofErr w:type="spellEnd"/>
      <w:r>
        <w:t>, Beirut</w:t>
      </w:r>
    </w:p>
    <w:p w:rsidR="00D066B6" w:rsidRDefault="00D066B6" w:rsidP="00D066B6">
      <w:pPr>
        <w:pStyle w:val="ListParagraph"/>
        <w:numPr>
          <w:ilvl w:val="0"/>
          <w:numId w:val="4"/>
        </w:numPr>
      </w:pPr>
      <w:proofErr w:type="spellStart"/>
      <w:r>
        <w:t>Kairo</w:t>
      </w:r>
      <w:proofErr w:type="spellEnd"/>
      <w:r>
        <w:t>, Cairo</w:t>
      </w:r>
    </w:p>
    <w:p w:rsidR="00D066B6" w:rsidRDefault="00D066B6" w:rsidP="00D066B6">
      <w:pPr>
        <w:pStyle w:val="ListParagraph"/>
        <w:numPr>
          <w:ilvl w:val="0"/>
          <w:numId w:val="4"/>
        </w:numPr>
      </w:pPr>
      <w:proofErr w:type="spellStart"/>
      <w:r>
        <w:t>Buzzman</w:t>
      </w:r>
      <w:proofErr w:type="spellEnd"/>
      <w:r>
        <w:t xml:space="preserve"> Middle East, Dubai</w:t>
      </w:r>
    </w:p>
    <w:p w:rsidR="00D066B6" w:rsidRDefault="00D066B6" w:rsidP="00D066B6"/>
    <w:p w:rsidR="00D066B6" w:rsidRDefault="00D066B6" w:rsidP="00D066B6"/>
    <w:p w:rsidR="00D066B6" w:rsidRDefault="00D066B6" w:rsidP="00D066B6">
      <w:pPr>
        <w:rPr>
          <w:b/>
          <w:bCs/>
        </w:rPr>
      </w:pPr>
      <w:r>
        <w:rPr>
          <w:b/>
          <w:bCs/>
        </w:rPr>
        <w:t>Lynx Palm</w:t>
      </w:r>
    </w:p>
    <w:p w:rsidR="00D066B6" w:rsidRDefault="00D066B6" w:rsidP="00D066B6">
      <w:pPr>
        <w:pStyle w:val="ListParagraph"/>
        <w:numPr>
          <w:ilvl w:val="0"/>
          <w:numId w:val="5"/>
        </w:numPr>
      </w:pPr>
      <w:r>
        <w:t>Déjà vu, Dubai</w:t>
      </w:r>
    </w:p>
    <w:p w:rsidR="00D066B6" w:rsidRDefault="00D066B6" w:rsidP="00D066B6">
      <w:pPr>
        <w:pStyle w:val="ListParagraph"/>
        <w:numPr>
          <w:ilvl w:val="0"/>
          <w:numId w:val="5"/>
        </w:numPr>
      </w:pPr>
      <w:r>
        <w:t>Lighthouse Films, Cairo</w:t>
      </w:r>
    </w:p>
    <w:p w:rsidR="00D066B6" w:rsidRDefault="00D066B6" w:rsidP="00D066B6">
      <w:pPr>
        <w:pStyle w:val="ListParagraph"/>
        <w:numPr>
          <w:ilvl w:val="0"/>
          <w:numId w:val="5"/>
        </w:numPr>
      </w:pPr>
      <w:r>
        <w:t>Stoked, Beirut</w:t>
      </w:r>
    </w:p>
    <w:sectPr w:rsidR="00D066B6" w:rsidSect="00D066B6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87860"/>
    <w:multiLevelType w:val="hybridMultilevel"/>
    <w:tmpl w:val="7D0A6D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A51A3"/>
    <w:multiLevelType w:val="hybridMultilevel"/>
    <w:tmpl w:val="C284CA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E267DB"/>
    <w:multiLevelType w:val="hybridMultilevel"/>
    <w:tmpl w:val="5B0C51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3A4EFA"/>
    <w:multiLevelType w:val="hybridMultilevel"/>
    <w:tmpl w:val="663EE1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B8031B"/>
    <w:multiLevelType w:val="hybridMultilevel"/>
    <w:tmpl w:val="DC8C83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B6"/>
    <w:rsid w:val="00D066B6"/>
    <w:rsid w:val="00DA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66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6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66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6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1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Cole</dc:creator>
  <cp:lastModifiedBy>Camilla Cole</cp:lastModifiedBy>
  <cp:revision>1</cp:revision>
  <dcterms:created xsi:type="dcterms:W3CDTF">2015-03-11T17:46:00Z</dcterms:created>
  <dcterms:modified xsi:type="dcterms:W3CDTF">2015-03-11T17:51:00Z</dcterms:modified>
</cp:coreProperties>
</file>